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  <w:tblDescription w:val="Four columns with the last three columns describing each year. The first year is Awareness, the second year is transition, and the third year is implementation."/>
      </w:tblPr>
      <w:tblGrid>
        <w:gridCol w:w="2875"/>
        <w:gridCol w:w="3358"/>
        <w:gridCol w:w="3358"/>
        <w:gridCol w:w="3359"/>
      </w:tblGrid>
      <w:tr w:rsidR="002550F9" w:rsidRPr="00DC1F70" w:rsidTr="00042E04">
        <w:trPr>
          <w:tblHeader/>
        </w:trPr>
        <w:tc>
          <w:tcPr>
            <w:tcW w:w="2875" w:type="dxa"/>
            <w:shd w:val="clear" w:color="auto" w:fill="0F204B"/>
          </w:tcPr>
          <w:p w:rsidR="001D4BE6" w:rsidRPr="00DC1F70" w:rsidRDefault="001D4BE6" w:rsidP="00042E04">
            <w:pPr>
              <w:jc w:val="right"/>
              <w:rPr>
                <w:b/>
                <w:color w:val="FFB612"/>
                <w:sz w:val="24"/>
              </w:rPr>
            </w:pPr>
          </w:p>
        </w:tc>
        <w:tc>
          <w:tcPr>
            <w:tcW w:w="3358" w:type="dxa"/>
            <w:shd w:val="clear" w:color="auto" w:fill="0F204B"/>
          </w:tcPr>
          <w:p w:rsidR="001D4BE6" w:rsidRPr="00DC1F70" w:rsidRDefault="00205FAB" w:rsidP="001556FE">
            <w:pPr>
              <w:jc w:val="center"/>
              <w:rPr>
                <w:b/>
                <w:color w:val="FFB612"/>
                <w:sz w:val="24"/>
              </w:rPr>
            </w:pPr>
            <w:r w:rsidRPr="00DC1F70">
              <w:rPr>
                <w:b/>
                <w:color w:val="FFB612"/>
                <w:sz w:val="24"/>
              </w:rPr>
              <w:t>AWARENESS</w:t>
            </w:r>
          </w:p>
          <w:p w:rsidR="002A0A6D" w:rsidRPr="00DC1F70" w:rsidRDefault="002A0A6D" w:rsidP="001556FE">
            <w:pPr>
              <w:jc w:val="center"/>
              <w:rPr>
                <w:b/>
                <w:color w:val="FFB612"/>
                <w:sz w:val="24"/>
              </w:rPr>
            </w:pPr>
            <w:r w:rsidRPr="00DC1F70">
              <w:rPr>
                <w:b/>
                <w:color w:val="FFB612"/>
                <w:sz w:val="24"/>
              </w:rPr>
              <w:t>2019-2020</w:t>
            </w:r>
          </w:p>
        </w:tc>
        <w:tc>
          <w:tcPr>
            <w:tcW w:w="3358" w:type="dxa"/>
            <w:shd w:val="clear" w:color="auto" w:fill="0F204B"/>
          </w:tcPr>
          <w:p w:rsidR="001D4BE6" w:rsidRPr="00DC1F70" w:rsidRDefault="001D4BE6" w:rsidP="001556FE">
            <w:pPr>
              <w:jc w:val="center"/>
              <w:rPr>
                <w:b/>
                <w:color w:val="FFB612"/>
                <w:sz w:val="24"/>
              </w:rPr>
            </w:pPr>
            <w:r w:rsidRPr="00DC1F70">
              <w:rPr>
                <w:b/>
                <w:color w:val="FFB612"/>
                <w:sz w:val="24"/>
              </w:rPr>
              <w:t xml:space="preserve">TRANSITION </w:t>
            </w:r>
          </w:p>
          <w:p w:rsidR="002A0A6D" w:rsidRPr="00DC1F70" w:rsidRDefault="002A0A6D" w:rsidP="001556FE">
            <w:pPr>
              <w:jc w:val="center"/>
              <w:rPr>
                <w:b/>
                <w:color w:val="FFB612"/>
                <w:sz w:val="24"/>
              </w:rPr>
            </w:pPr>
            <w:r w:rsidRPr="00DC1F70">
              <w:rPr>
                <w:b/>
                <w:color w:val="FFB612"/>
                <w:sz w:val="24"/>
              </w:rPr>
              <w:t>2020-2021</w:t>
            </w:r>
          </w:p>
        </w:tc>
        <w:tc>
          <w:tcPr>
            <w:tcW w:w="3359" w:type="dxa"/>
            <w:shd w:val="clear" w:color="auto" w:fill="0F204B"/>
          </w:tcPr>
          <w:p w:rsidR="001D4BE6" w:rsidRPr="00DC1F70" w:rsidRDefault="001D4BE6" w:rsidP="001556FE">
            <w:pPr>
              <w:jc w:val="center"/>
              <w:rPr>
                <w:b/>
                <w:color w:val="FFB612"/>
                <w:sz w:val="24"/>
              </w:rPr>
            </w:pPr>
            <w:r w:rsidRPr="00DC1F70">
              <w:rPr>
                <w:b/>
                <w:color w:val="FFB612"/>
                <w:sz w:val="24"/>
              </w:rPr>
              <w:t>IMPLEMENTATION</w:t>
            </w:r>
          </w:p>
          <w:p w:rsidR="002A0A6D" w:rsidRPr="00DC1F70" w:rsidRDefault="002A0A6D" w:rsidP="001556FE">
            <w:pPr>
              <w:jc w:val="center"/>
              <w:rPr>
                <w:b/>
                <w:color w:val="FFB612"/>
                <w:sz w:val="24"/>
              </w:rPr>
            </w:pPr>
            <w:r w:rsidRPr="00DC1F70">
              <w:rPr>
                <w:b/>
                <w:color w:val="FFB612"/>
                <w:sz w:val="24"/>
              </w:rPr>
              <w:t>2021-2022</w:t>
            </w:r>
          </w:p>
        </w:tc>
      </w:tr>
      <w:tr w:rsidR="001D4BE6" w:rsidRPr="00DC1F70" w:rsidTr="00042E04">
        <w:tc>
          <w:tcPr>
            <w:tcW w:w="287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1D4BE6" w:rsidRPr="00DC1F70" w:rsidRDefault="002C7712" w:rsidP="00042E04">
            <w:pPr>
              <w:jc w:val="right"/>
              <w:rPr>
                <w:b/>
                <w:sz w:val="24"/>
              </w:rPr>
            </w:pPr>
            <w:r w:rsidRPr="00DC1F70">
              <w:rPr>
                <w:b/>
                <w:sz w:val="24"/>
              </w:rPr>
              <w:t>LEARNING</w:t>
            </w:r>
          </w:p>
        </w:tc>
        <w:tc>
          <w:tcPr>
            <w:tcW w:w="3358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1D4BE6" w:rsidRPr="005F6D43" w:rsidRDefault="002C7712" w:rsidP="001556FE">
            <w:pPr>
              <w:rPr>
                <w:b/>
                <w:i/>
                <w:sz w:val="20"/>
              </w:rPr>
            </w:pPr>
            <w:r w:rsidRPr="005F6D43">
              <w:rPr>
                <w:b/>
                <w:i/>
                <w:sz w:val="20"/>
              </w:rPr>
              <w:t>District leaders and teachers</w:t>
            </w:r>
          </w:p>
          <w:p w:rsidR="00AC0031" w:rsidRDefault="002C7712" w:rsidP="00AC0031">
            <w:pPr>
              <w:rPr>
                <w:sz w:val="20"/>
              </w:rPr>
            </w:pPr>
            <w:r w:rsidRPr="005F6D43">
              <w:rPr>
                <w:sz w:val="20"/>
              </w:rPr>
              <w:t>Learn about the revised standards, as well as the supporting documents and webinars for your grade level(s).</w:t>
            </w:r>
          </w:p>
          <w:p w:rsidR="00AC0031" w:rsidRDefault="00AC0031" w:rsidP="00AC0031">
            <w:pPr>
              <w:rPr>
                <w:sz w:val="20"/>
              </w:rPr>
            </w:pPr>
          </w:p>
          <w:p w:rsidR="002C7712" w:rsidRPr="005F6D43" w:rsidRDefault="00AC0031" w:rsidP="00AC0031">
            <w:pPr>
              <w:rPr>
                <w:sz w:val="20"/>
              </w:rPr>
            </w:pPr>
            <w:r w:rsidRPr="005F6D43">
              <w:rPr>
                <w:sz w:val="20"/>
              </w:rPr>
              <w:t xml:space="preserve"> </w:t>
            </w:r>
            <w:r w:rsidR="002C7712" w:rsidRPr="005F6D43">
              <w:rPr>
                <w:sz w:val="20"/>
              </w:rPr>
              <w:t xml:space="preserve">Refer to the </w:t>
            </w:r>
            <w:hyperlink r:id="rId7" w:history="1">
              <w:r w:rsidR="002C7712" w:rsidRPr="005F6D43">
                <w:rPr>
                  <w:rStyle w:val="Hyperlink"/>
                  <w:i/>
                  <w:sz w:val="20"/>
                </w:rPr>
                <w:t>Science Standards for Alaska</w:t>
              </w:r>
            </w:hyperlink>
            <w:r w:rsidR="002C7712" w:rsidRPr="005F6D43">
              <w:rPr>
                <w:sz w:val="20"/>
              </w:rPr>
              <w:t xml:space="preserve"> (SSAs) for further information.</w:t>
            </w:r>
          </w:p>
        </w:tc>
        <w:tc>
          <w:tcPr>
            <w:tcW w:w="3358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406F49" w:rsidRPr="005F6D43" w:rsidRDefault="00406F49" w:rsidP="00406F49">
            <w:pPr>
              <w:rPr>
                <w:b/>
                <w:i/>
                <w:sz w:val="20"/>
              </w:rPr>
            </w:pPr>
            <w:r w:rsidRPr="005F6D43">
              <w:rPr>
                <w:b/>
                <w:i/>
                <w:sz w:val="20"/>
              </w:rPr>
              <w:t>District leaders and teachers</w:t>
            </w:r>
          </w:p>
          <w:p w:rsidR="00406F49" w:rsidRPr="005F6D43" w:rsidRDefault="00406F49" w:rsidP="00406F49">
            <w:pPr>
              <w:rPr>
                <w:sz w:val="20"/>
              </w:rPr>
            </w:pPr>
            <w:r w:rsidRPr="005F6D43">
              <w:rPr>
                <w:sz w:val="20"/>
              </w:rPr>
              <w:t xml:space="preserve">Continue to develop a deeper understanding of the </w:t>
            </w:r>
            <w:hyperlink r:id="rId8" w:history="1">
              <w:r w:rsidRPr="005F6D43">
                <w:rPr>
                  <w:rStyle w:val="Hyperlink"/>
                  <w:i/>
                  <w:sz w:val="20"/>
                </w:rPr>
                <w:t>Science Standards for Alaska</w:t>
              </w:r>
            </w:hyperlink>
            <w:r w:rsidRPr="005F6D43">
              <w:rPr>
                <w:sz w:val="20"/>
              </w:rPr>
              <w:t xml:space="preserve"> </w:t>
            </w:r>
            <w:r w:rsidR="00E91330" w:rsidRPr="005F6D43">
              <w:rPr>
                <w:sz w:val="20"/>
              </w:rPr>
              <w:t xml:space="preserve">(SSAs) </w:t>
            </w:r>
            <w:r w:rsidRPr="005F6D43">
              <w:rPr>
                <w:sz w:val="20"/>
              </w:rPr>
              <w:t xml:space="preserve">and the </w:t>
            </w:r>
            <w:r w:rsidR="005F6D43" w:rsidRPr="005F6D43">
              <w:rPr>
                <w:sz w:val="20"/>
              </w:rPr>
              <w:t xml:space="preserve">theoretical and </w:t>
            </w:r>
            <w:r w:rsidRPr="005F6D43">
              <w:rPr>
                <w:sz w:val="20"/>
              </w:rPr>
              <w:t xml:space="preserve">pedagogical changes present in the revision.  </w:t>
            </w:r>
          </w:p>
        </w:tc>
        <w:tc>
          <w:tcPr>
            <w:tcW w:w="3359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5F6D43" w:rsidRPr="005F6D43" w:rsidRDefault="005F6D43" w:rsidP="005F6D43">
            <w:pPr>
              <w:rPr>
                <w:b/>
                <w:i/>
                <w:sz w:val="20"/>
              </w:rPr>
            </w:pPr>
            <w:r w:rsidRPr="005F6D43">
              <w:rPr>
                <w:b/>
                <w:i/>
                <w:sz w:val="20"/>
              </w:rPr>
              <w:t>District leaders</w:t>
            </w:r>
          </w:p>
          <w:p w:rsidR="001D4BE6" w:rsidRPr="00DC1F70" w:rsidRDefault="005F6D43" w:rsidP="00A94C15">
            <w:pPr>
              <w:rPr>
                <w:sz w:val="24"/>
              </w:rPr>
            </w:pPr>
            <w:r>
              <w:rPr>
                <w:sz w:val="20"/>
              </w:rPr>
              <w:t xml:space="preserve">Learn from and expand upon the work and professional learning </w:t>
            </w:r>
            <w:r w:rsidR="00A94C15">
              <w:rPr>
                <w:sz w:val="20"/>
              </w:rPr>
              <w:t xml:space="preserve">completed </w:t>
            </w:r>
            <w:r>
              <w:rPr>
                <w:sz w:val="20"/>
              </w:rPr>
              <w:t xml:space="preserve">during the previous transition year.  Continue revision and refinement during the 2021-2022 academic year to fully implement redesigned district curriculum based on the </w:t>
            </w:r>
            <w:hyperlink r:id="rId9" w:history="1">
              <w:r w:rsidRPr="005F6D43">
                <w:rPr>
                  <w:rStyle w:val="Hyperlink"/>
                  <w:i/>
                  <w:sz w:val="20"/>
                </w:rPr>
                <w:t>Science Standards for Alaska</w:t>
              </w:r>
            </w:hyperlink>
            <w:r w:rsidRPr="005F6D43">
              <w:rPr>
                <w:sz w:val="20"/>
              </w:rPr>
              <w:t xml:space="preserve"> (SSAs)</w:t>
            </w:r>
            <w:r>
              <w:rPr>
                <w:sz w:val="20"/>
              </w:rPr>
              <w:t>.</w:t>
            </w:r>
          </w:p>
        </w:tc>
      </w:tr>
      <w:tr w:rsidR="001D4BE6" w:rsidRPr="00DC1F70" w:rsidTr="00042E04">
        <w:tc>
          <w:tcPr>
            <w:tcW w:w="287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1D4BE6" w:rsidRPr="00DC1F70" w:rsidRDefault="002C7712" w:rsidP="00042E04">
            <w:pPr>
              <w:jc w:val="right"/>
              <w:rPr>
                <w:b/>
                <w:sz w:val="24"/>
              </w:rPr>
            </w:pPr>
            <w:r w:rsidRPr="00DC1F70">
              <w:rPr>
                <w:b/>
                <w:sz w:val="24"/>
              </w:rPr>
              <w:t>PLANNING</w:t>
            </w:r>
          </w:p>
        </w:tc>
        <w:tc>
          <w:tcPr>
            <w:tcW w:w="3358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1D4BE6" w:rsidRPr="005F6D43" w:rsidRDefault="002C7712" w:rsidP="001556FE">
            <w:pPr>
              <w:rPr>
                <w:b/>
                <w:i/>
                <w:sz w:val="20"/>
              </w:rPr>
            </w:pPr>
            <w:r w:rsidRPr="005F6D43">
              <w:rPr>
                <w:b/>
                <w:i/>
                <w:sz w:val="20"/>
              </w:rPr>
              <w:t>District leaders</w:t>
            </w:r>
          </w:p>
          <w:p w:rsidR="002C7712" w:rsidRPr="005F6D43" w:rsidRDefault="002C7712" w:rsidP="001556FE">
            <w:pPr>
              <w:rPr>
                <w:sz w:val="20"/>
              </w:rPr>
            </w:pPr>
            <w:r w:rsidRPr="005F6D43">
              <w:rPr>
                <w:sz w:val="20"/>
              </w:rPr>
              <w:t>Develop a transition plan for updating local curriculum.</w:t>
            </w:r>
          </w:p>
          <w:p w:rsidR="002C7712" w:rsidRPr="005F6D43" w:rsidRDefault="002C7712" w:rsidP="001556FE">
            <w:pPr>
              <w:rPr>
                <w:sz w:val="20"/>
              </w:rPr>
            </w:pPr>
          </w:p>
          <w:p w:rsidR="002C7712" w:rsidRPr="005F6D43" w:rsidRDefault="002C7712" w:rsidP="001556FE">
            <w:pPr>
              <w:rPr>
                <w:b/>
                <w:i/>
                <w:sz w:val="20"/>
              </w:rPr>
            </w:pPr>
            <w:r w:rsidRPr="005F6D43">
              <w:rPr>
                <w:b/>
                <w:i/>
                <w:sz w:val="20"/>
              </w:rPr>
              <w:t>Teachers</w:t>
            </w:r>
          </w:p>
          <w:p w:rsidR="00AC0031" w:rsidRDefault="002C7712" w:rsidP="00AC0031">
            <w:pPr>
              <w:rPr>
                <w:sz w:val="20"/>
              </w:rPr>
            </w:pPr>
            <w:r w:rsidRPr="005F6D43">
              <w:rPr>
                <w:sz w:val="20"/>
              </w:rPr>
              <w:t>Determine a transition plan for updating grade-level instructional plans to address knowledge and skills found in the revised standards, as well as the complexity of thought expected.</w:t>
            </w:r>
          </w:p>
          <w:p w:rsidR="00AC0031" w:rsidRDefault="00AC0031" w:rsidP="00AC0031">
            <w:pPr>
              <w:rPr>
                <w:sz w:val="20"/>
              </w:rPr>
            </w:pPr>
          </w:p>
          <w:p w:rsidR="002C7712" w:rsidRPr="005F6D43" w:rsidRDefault="00AC0031" w:rsidP="00AC0031">
            <w:pPr>
              <w:rPr>
                <w:sz w:val="20"/>
              </w:rPr>
            </w:pPr>
            <w:r w:rsidRPr="005F6D43">
              <w:rPr>
                <w:sz w:val="20"/>
              </w:rPr>
              <w:t xml:space="preserve"> </w:t>
            </w:r>
            <w:r w:rsidR="002C7712" w:rsidRPr="005F6D43">
              <w:rPr>
                <w:sz w:val="20"/>
              </w:rPr>
              <w:t xml:space="preserve">Research resources, strategies, or classroom examples that address the revisions.  </w:t>
            </w:r>
          </w:p>
        </w:tc>
        <w:tc>
          <w:tcPr>
            <w:tcW w:w="3358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406F49" w:rsidRPr="005F6D43" w:rsidRDefault="00406F49" w:rsidP="00406F49">
            <w:pPr>
              <w:rPr>
                <w:b/>
                <w:i/>
                <w:sz w:val="20"/>
              </w:rPr>
            </w:pPr>
            <w:r w:rsidRPr="005F6D43">
              <w:rPr>
                <w:b/>
                <w:i/>
                <w:sz w:val="20"/>
              </w:rPr>
              <w:t>District leaders</w:t>
            </w:r>
          </w:p>
          <w:p w:rsidR="00406F49" w:rsidRPr="005F6D43" w:rsidRDefault="00406F49" w:rsidP="00406F49">
            <w:pPr>
              <w:rPr>
                <w:sz w:val="20"/>
              </w:rPr>
            </w:pPr>
            <w:r w:rsidRPr="005F6D43">
              <w:rPr>
                <w:sz w:val="20"/>
              </w:rPr>
              <w:t>Make changes as needed to local curriculum transition plan based on the SSAs.</w:t>
            </w:r>
          </w:p>
          <w:p w:rsidR="00406F49" w:rsidRPr="005F6D43" w:rsidRDefault="00406F49" w:rsidP="00406F49">
            <w:pPr>
              <w:rPr>
                <w:sz w:val="20"/>
              </w:rPr>
            </w:pPr>
          </w:p>
          <w:p w:rsidR="00406F49" w:rsidRPr="005F6D43" w:rsidRDefault="00406F49" w:rsidP="00406F49">
            <w:pPr>
              <w:rPr>
                <w:sz w:val="20"/>
              </w:rPr>
            </w:pPr>
            <w:r w:rsidRPr="005F6D43">
              <w:rPr>
                <w:sz w:val="20"/>
              </w:rPr>
              <w:t>Begin transition planning.  Efforts should lead toward developing and implementing local curricula based on the SSAs.</w:t>
            </w:r>
            <w:r w:rsidR="00CF58A9">
              <w:rPr>
                <w:sz w:val="20"/>
              </w:rPr>
              <w:t xml:space="preserve">  Identify and record district-level policies on science instruction.</w:t>
            </w:r>
          </w:p>
          <w:p w:rsidR="00406F49" w:rsidRPr="005F6D43" w:rsidRDefault="00406F49" w:rsidP="00406F49">
            <w:pPr>
              <w:rPr>
                <w:sz w:val="20"/>
              </w:rPr>
            </w:pPr>
          </w:p>
          <w:p w:rsidR="00406F49" w:rsidRPr="005F6D43" w:rsidRDefault="00406F49" w:rsidP="00406F49">
            <w:pPr>
              <w:rPr>
                <w:b/>
                <w:i/>
                <w:sz w:val="20"/>
              </w:rPr>
            </w:pPr>
            <w:r w:rsidRPr="005F6D43">
              <w:rPr>
                <w:b/>
                <w:i/>
                <w:sz w:val="20"/>
              </w:rPr>
              <w:t>Teachers</w:t>
            </w:r>
          </w:p>
          <w:p w:rsidR="005F6D43" w:rsidRPr="005F6D43" w:rsidRDefault="005F6D43" w:rsidP="00406F49">
            <w:pPr>
              <w:rPr>
                <w:sz w:val="20"/>
              </w:rPr>
            </w:pPr>
            <w:r w:rsidRPr="005F6D43">
              <w:rPr>
                <w:sz w:val="20"/>
              </w:rPr>
              <w:t xml:space="preserve">Examine the SSAs for your grade level or course(s). </w:t>
            </w:r>
            <w:r w:rsidR="00A94C15">
              <w:rPr>
                <w:sz w:val="20"/>
              </w:rPr>
              <w:t xml:space="preserve"> Note any changes from the GLEs, and u</w:t>
            </w:r>
            <w:r w:rsidRPr="005F6D43">
              <w:rPr>
                <w:sz w:val="20"/>
              </w:rPr>
              <w:t>pdate your individual transition plan accordingly.</w:t>
            </w:r>
            <w:r w:rsidR="0050361F">
              <w:rPr>
                <w:sz w:val="20"/>
              </w:rPr>
              <w:t xml:space="preserve">  </w:t>
            </w:r>
            <w:r w:rsidRPr="005F6D43">
              <w:rPr>
                <w:sz w:val="20"/>
              </w:rPr>
              <w:t>Develop expertise in new grade-level content.  Revise instructional strategies as needed based on supporting documents.</w:t>
            </w:r>
          </w:p>
          <w:p w:rsidR="005F6D43" w:rsidRPr="005F6D43" w:rsidRDefault="005F6D43" w:rsidP="00406F49">
            <w:pPr>
              <w:rPr>
                <w:sz w:val="20"/>
              </w:rPr>
            </w:pPr>
          </w:p>
          <w:p w:rsidR="005F6D43" w:rsidRPr="005F6D43" w:rsidRDefault="005F6D43" w:rsidP="00406F49">
            <w:pPr>
              <w:rPr>
                <w:sz w:val="20"/>
              </w:rPr>
            </w:pPr>
            <w:r w:rsidRPr="005F6D43">
              <w:rPr>
                <w:sz w:val="20"/>
              </w:rPr>
              <w:t xml:space="preserve">Begin to incorporate new resources, strategies, or classroom examples </w:t>
            </w:r>
            <w:r w:rsidRPr="005F6D43">
              <w:rPr>
                <w:sz w:val="20"/>
              </w:rPr>
              <w:lastRenderedPageBreak/>
              <w:t xml:space="preserve">that address the changes you have identified.  </w:t>
            </w:r>
          </w:p>
        </w:tc>
        <w:tc>
          <w:tcPr>
            <w:tcW w:w="3359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CF58A9" w:rsidRPr="005F6D43" w:rsidRDefault="00CF58A9" w:rsidP="00CF58A9">
            <w:pPr>
              <w:rPr>
                <w:b/>
                <w:i/>
                <w:sz w:val="20"/>
              </w:rPr>
            </w:pPr>
            <w:r w:rsidRPr="005F6D43">
              <w:rPr>
                <w:b/>
                <w:i/>
                <w:sz w:val="20"/>
              </w:rPr>
              <w:lastRenderedPageBreak/>
              <w:t>District leaders and teachers</w:t>
            </w:r>
          </w:p>
          <w:p w:rsidR="00AC0031" w:rsidRDefault="00CF58A9" w:rsidP="00CF58A9">
            <w:pPr>
              <w:rPr>
                <w:sz w:val="20"/>
              </w:rPr>
            </w:pPr>
            <w:r>
              <w:rPr>
                <w:sz w:val="20"/>
              </w:rPr>
              <w:t>Fully implement (and continue to refine) redesigned local curriculum based on the SSAs.</w:t>
            </w:r>
          </w:p>
          <w:p w:rsidR="00AC0031" w:rsidRDefault="00AC0031" w:rsidP="00CF58A9">
            <w:pPr>
              <w:rPr>
                <w:sz w:val="20"/>
              </w:rPr>
            </w:pPr>
          </w:p>
          <w:p w:rsidR="00AC0031" w:rsidRDefault="00AC0031" w:rsidP="00AC0031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CF58A9">
              <w:rPr>
                <w:sz w:val="20"/>
              </w:rPr>
              <w:t>Evaluate lessons to ensure curricular focus.  Eliminate parts of lessons or units that do not have a strong connection to the SSAs.</w:t>
            </w:r>
          </w:p>
          <w:p w:rsidR="00AC0031" w:rsidRDefault="00AC0031" w:rsidP="00AC0031">
            <w:pPr>
              <w:rPr>
                <w:sz w:val="20"/>
              </w:rPr>
            </w:pPr>
          </w:p>
          <w:p w:rsidR="00CF58A9" w:rsidRPr="00DC1F70" w:rsidRDefault="00AC0031" w:rsidP="00AC0031">
            <w:pPr>
              <w:rPr>
                <w:sz w:val="24"/>
              </w:rPr>
            </w:pPr>
            <w:r w:rsidRPr="00CF58A9">
              <w:rPr>
                <w:sz w:val="20"/>
              </w:rPr>
              <w:t xml:space="preserve"> </w:t>
            </w:r>
            <w:r w:rsidR="00CF58A9" w:rsidRPr="00CF58A9">
              <w:rPr>
                <w:sz w:val="20"/>
              </w:rPr>
              <w:t xml:space="preserve">Implement </w:t>
            </w:r>
            <w:r w:rsidR="00CF58A9">
              <w:rPr>
                <w:sz w:val="20"/>
              </w:rPr>
              <w:t xml:space="preserve">district-level </w:t>
            </w:r>
            <w:r w:rsidR="00CF58A9" w:rsidRPr="00CF58A9">
              <w:rPr>
                <w:sz w:val="20"/>
              </w:rPr>
              <w:t xml:space="preserve">policies </w:t>
            </w:r>
            <w:r w:rsidR="00CF58A9">
              <w:rPr>
                <w:sz w:val="20"/>
              </w:rPr>
              <w:t>on science instruction.</w:t>
            </w:r>
          </w:p>
        </w:tc>
      </w:tr>
      <w:tr w:rsidR="001D4BE6" w:rsidRPr="00DC1F70" w:rsidTr="00042E04">
        <w:tc>
          <w:tcPr>
            <w:tcW w:w="287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1D4BE6" w:rsidRPr="00DC1F70" w:rsidRDefault="002C7712" w:rsidP="00042E04">
            <w:pPr>
              <w:jc w:val="right"/>
              <w:rPr>
                <w:b/>
                <w:sz w:val="24"/>
              </w:rPr>
            </w:pPr>
            <w:r w:rsidRPr="00DC1F70">
              <w:rPr>
                <w:b/>
                <w:sz w:val="24"/>
              </w:rPr>
              <w:t>PROFESSIONAL LEARNING</w:t>
            </w:r>
          </w:p>
        </w:tc>
        <w:tc>
          <w:tcPr>
            <w:tcW w:w="3358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C7712" w:rsidRPr="005F6D43" w:rsidRDefault="002C7712" w:rsidP="002C7712">
            <w:pPr>
              <w:rPr>
                <w:b/>
                <w:i/>
                <w:sz w:val="20"/>
              </w:rPr>
            </w:pPr>
            <w:r w:rsidRPr="005F6D43">
              <w:rPr>
                <w:b/>
                <w:i/>
                <w:sz w:val="20"/>
              </w:rPr>
              <w:t>District leaders</w:t>
            </w:r>
          </w:p>
          <w:p w:rsidR="00AC0031" w:rsidRDefault="002C7712" w:rsidP="001556FE">
            <w:pPr>
              <w:rPr>
                <w:sz w:val="20"/>
              </w:rPr>
            </w:pPr>
            <w:r w:rsidRPr="005F6D43">
              <w:rPr>
                <w:sz w:val="20"/>
              </w:rPr>
              <w:t>Plan professional development opportunities to inform faculty and staff about the standards revisions and district curriculum update efforts.</w:t>
            </w:r>
          </w:p>
          <w:p w:rsidR="00AC0031" w:rsidRDefault="00AC0031" w:rsidP="001556FE">
            <w:pPr>
              <w:rPr>
                <w:sz w:val="20"/>
              </w:rPr>
            </w:pPr>
          </w:p>
          <w:p w:rsidR="002C7712" w:rsidRPr="005F6D43" w:rsidRDefault="00AC0031" w:rsidP="001556FE">
            <w:pPr>
              <w:rPr>
                <w:sz w:val="20"/>
              </w:rPr>
            </w:pPr>
            <w:r w:rsidRPr="005F6D43">
              <w:rPr>
                <w:b/>
                <w:i/>
                <w:sz w:val="20"/>
              </w:rPr>
              <w:t xml:space="preserve"> </w:t>
            </w:r>
            <w:r w:rsidR="002C7712" w:rsidRPr="005F6D43">
              <w:rPr>
                <w:b/>
                <w:i/>
                <w:sz w:val="20"/>
              </w:rPr>
              <w:t>Teachers</w:t>
            </w:r>
          </w:p>
          <w:p w:rsidR="002C7712" w:rsidRPr="005F6D43" w:rsidRDefault="002C7712" w:rsidP="001556FE">
            <w:pPr>
              <w:rPr>
                <w:sz w:val="20"/>
              </w:rPr>
            </w:pPr>
            <w:r w:rsidRPr="005F6D43">
              <w:rPr>
                <w:sz w:val="20"/>
              </w:rPr>
              <w:t>Begin participating in related professional development to support awareness of the SSAs, deeper content knowledge, increased rigor, and instructional practices.</w:t>
            </w:r>
          </w:p>
        </w:tc>
        <w:tc>
          <w:tcPr>
            <w:tcW w:w="3358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3258E3" w:rsidRPr="005F6D43" w:rsidRDefault="003258E3" w:rsidP="003258E3">
            <w:pPr>
              <w:rPr>
                <w:b/>
                <w:i/>
                <w:sz w:val="20"/>
              </w:rPr>
            </w:pPr>
            <w:r w:rsidRPr="005F6D43">
              <w:rPr>
                <w:b/>
                <w:i/>
                <w:sz w:val="20"/>
              </w:rPr>
              <w:t>District leaders</w:t>
            </w:r>
          </w:p>
          <w:p w:rsidR="003258E3" w:rsidRDefault="0056608F" w:rsidP="003258E3">
            <w:pPr>
              <w:rPr>
                <w:sz w:val="20"/>
              </w:rPr>
            </w:pPr>
            <w:r>
              <w:rPr>
                <w:sz w:val="20"/>
              </w:rPr>
              <w:t>Plan professional development opportunities for faculty and staff to learn more about the SSAs and assessments.</w:t>
            </w:r>
          </w:p>
          <w:p w:rsidR="003258E3" w:rsidRPr="005F6D43" w:rsidRDefault="003258E3" w:rsidP="003258E3">
            <w:pPr>
              <w:rPr>
                <w:sz w:val="20"/>
              </w:rPr>
            </w:pPr>
          </w:p>
          <w:p w:rsidR="003258E3" w:rsidRPr="005F6D43" w:rsidRDefault="003258E3" w:rsidP="003258E3">
            <w:pPr>
              <w:rPr>
                <w:sz w:val="20"/>
              </w:rPr>
            </w:pPr>
            <w:r w:rsidRPr="005F6D43">
              <w:rPr>
                <w:b/>
                <w:i/>
                <w:sz w:val="20"/>
              </w:rPr>
              <w:t>Teachers</w:t>
            </w:r>
          </w:p>
          <w:p w:rsidR="001D4BE6" w:rsidRPr="005F6D43" w:rsidRDefault="0056608F" w:rsidP="003258E3">
            <w:pPr>
              <w:rPr>
                <w:sz w:val="20"/>
              </w:rPr>
            </w:pPr>
            <w:r>
              <w:rPr>
                <w:sz w:val="20"/>
              </w:rPr>
              <w:t xml:space="preserve">Continue participating in related professional development to support </w:t>
            </w:r>
            <w:r w:rsidRPr="005F6D43">
              <w:rPr>
                <w:sz w:val="20"/>
              </w:rPr>
              <w:t xml:space="preserve">awareness of the SSAs, </w:t>
            </w:r>
            <w:r>
              <w:rPr>
                <w:sz w:val="20"/>
              </w:rPr>
              <w:t xml:space="preserve">deeper content knowledge, increased rigor, and instructional practices.  </w:t>
            </w:r>
          </w:p>
        </w:tc>
        <w:tc>
          <w:tcPr>
            <w:tcW w:w="3359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3258E3" w:rsidRPr="005F6D43" w:rsidRDefault="003258E3" w:rsidP="003258E3">
            <w:pPr>
              <w:rPr>
                <w:b/>
                <w:i/>
                <w:sz w:val="20"/>
              </w:rPr>
            </w:pPr>
            <w:r w:rsidRPr="005F6D43">
              <w:rPr>
                <w:b/>
                <w:i/>
                <w:sz w:val="20"/>
              </w:rPr>
              <w:t>District leaders</w:t>
            </w:r>
          </w:p>
          <w:p w:rsidR="001D4BE6" w:rsidRPr="00AC0031" w:rsidRDefault="0056608F" w:rsidP="00AC0031">
            <w:pPr>
              <w:rPr>
                <w:sz w:val="20"/>
              </w:rPr>
            </w:pPr>
            <w:r>
              <w:rPr>
                <w:sz w:val="20"/>
              </w:rPr>
              <w:t>Provide opportunities for faculty and staff to participate in district-sponsored professional development opportunities on the revisions in the SSAs and assessments.</w:t>
            </w:r>
            <w:r w:rsidR="00AC0031" w:rsidRPr="00DC1F70">
              <w:rPr>
                <w:sz w:val="24"/>
              </w:rPr>
              <w:t xml:space="preserve"> </w:t>
            </w:r>
          </w:p>
        </w:tc>
      </w:tr>
      <w:tr w:rsidR="001D4BE6" w:rsidRPr="00DC1F70" w:rsidTr="00042E04">
        <w:tc>
          <w:tcPr>
            <w:tcW w:w="287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1D4BE6" w:rsidRPr="00DC1F70" w:rsidRDefault="00042E04" w:rsidP="00042E04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ALASKA’S </w:t>
            </w:r>
            <w:r w:rsidR="002C7712" w:rsidRPr="00DC1F70">
              <w:rPr>
                <w:b/>
                <w:sz w:val="24"/>
              </w:rPr>
              <w:t>STATE TEST</w:t>
            </w:r>
          </w:p>
        </w:tc>
        <w:tc>
          <w:tcPr>
            <w:tcW w:w="3358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1D4BE6" w:rsidRPr="005F6D43" w:rsidRDefault="002065C6" w:rsidP="001556FE">
            <w:pPr>
              <w:rPr>
                <w:sz w:val="20"/>
              </w:rPr>
            </w:pPr>
            <w:r w:rsidRPr="005F6D43">
              <w:rPr>
                <w:sz w:val="20"/>
              </w:rPr>
              <w:t xml:space="preserve">State tests </w:t>
            </w:r>
            <w:r w:rsidR="00B93AC8">
              <w:rPr>
                <w:sz w:val="20"/>
              </w:rPr>
              <w:t>cancelled due to COVID-19 pandemic.</w:t>
            </w:r>
          </w:p>
        </w:tc>
        <w:tc>
          <w:tcPr>
            <w:tcW w:w="3358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93AC8" w:rsidRDefault="00B93AC8" w:rsidP="001556FE">
            <w:pPr>
              <w:rPr>
                <w:sz w:val="20"/>
              </w:rPr>
            </w:pPr>
            <w:r>
              <w:rPr>
                <w:sz w:val="20"/>
              </w:rPr>
              <w:t xml:space="preserve">Two tests.  </w:t>
            </w:r>
          </w:p>
          <w:p w:rsidR="00B93AC8" w:rsidRDefault="00042E04" w:rsidP="00B93AC8">
            <w:pPr>
              <w:pStyle w:val="ListParagraph"/>
              <w:numPr>
                <w:ilvl w:val="0"/>
                <w:numId w:val="1"/>
              </w:numPr>
              <w:ind w:left="400"/>
              <w:rPr>
                <w:sz w:val="20"/>
              </w:rPr>
            </w:pPr>
            <w:r w:rsidRPr="00B93AC8">
              <w:rPr>
                <w:sz w:val="20"/>
              </w:rPr>
              <w:t xml:space="preserve">State tests remain aligned to the Alaska Science GLEs.  </w:t>
            </w:r>
          </w:p>
          <w:p w:rsidR="001D4BE6" w:rsidRPr="00B93AC8" w:rsidRDefault="00B93AC8" w:rsidP="00B93AC8">
            <w:pPr>
              <w:pStyle w:val="ListParagraph"/>
              <w:numPr>
                <w:ilvl w:val="0"/>
                <w:numId w:val="1"/>
              </w:numPr>
              <w:ind w:left="400"/>
              <w:rPr>
                <w:sz w:val="20"/>
              </w:rPr>
            </w:pPr>
            <w:r w:rsidRPr="00B93AC8">
              <w:rPr>
                <w:sz w:val="20"/>
              </w:rPr>
              <w:t>Field testing of new items occurs.</w:t>
            </w:r>
          </w:p>
          <w:p w:rsidR="00B93AC8" w:rsidRDefault="00B93AC8" w:rsidP="001556FE">
            <w:pPr>
              <w:rPr>
                <w:sz w:val="20"/>
              </w:rPr>
            </w:pPr>
          </w:p>
          <w:p w:rsidR="00B93AC8" w:rsidRPr="005F6D43" w:rsidRDefault="00B93AC8" w:rsidP="001556FE">
            <w:pPr>
              <w:rPr>
                <w:sz w:val="20"/>
              </w:rPr>
            </w:pPr>
            <w:r>
              <w:rPr>
                <w:sz w:val="20"/>
              </w:rPr>
              <w:t>DEED is applying for a waiver for item #1 above (state test) in order to avoid testing students twice in FY21.</w:t>
            </w:r>
          </w:p>
        </w:tc>
        <w:tc>
          <w:tcPr>
            <w:tcW w:w="3359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1D4BE6" w:rsidRPr="00DC1F70" w:rsidRDefault="00042E04" w:rsidP="001556FE">
            <w:pPr>
              <w:rPr>
                <w:sz w:val="24"/>
              </w:rPr>
            </w:pPr>
            <w:r w:rsidRPr="0056608F">
              <w:rPr>
                <w:sz w:val="20"/>
              </w:rPr>
              <w:t xml:space="preserve">Test items will be aligned to the </w:t>
            </w:r>
            <w:hyperlink r:id="rId10" w:history="1">
              <w:r w:rsidRPr="0056608F">
                <w:rPr>
                  <w:rStyle w:val="Hyperlink"/>
                  <w:i/>
                  <w:sz w:val="20"/>
                </w:rPr>
                <w:t>S</w:t>
              </w:r>
              <w:bookmarkStart w:id="0" w:name="_GoBack"/>
              <w:bookmarkEnd w:id="0"/>
              <w:r w:rsidRPr="0056608F">
                <w:rPr>
                  <w:rStyle w:val="Hyperlink"/>
                  <w:i/>
                  <w:sz w:val="20"/>
                </w:rPr>
                <w:t>cience Standards for Alaska</w:t>
              </w:r>
            </w:hyperlink>
            <w:r w:rsidRPr="0056608F">
              <w:rPr>
                <w:sz w:val="20"/>
              </w:rPr>
              <w:t xml:space="preserve"> (SSAs).   </w:t>
            </w:r>
          </w:p>
        </w:tc>
      </w:tr>
    </w:tbl>
    <w:p w:rsidR="001D4BE6" w:rsidRPr="00DC1F70" w:rsidRDefault="001D4BE6">
      <w:pPr>
        <w:rPr>
          <w:sz w:val="24"/>
        </w:rPr>
      </w:pPr>
    </w:p>
    <w:p w:rsidR="001D4BE6" w:rsidRDefault="001D4BE6"/>
    <w:sectPr w:rsidR="001D4BE6" w:rsidSect="001D4BE6">
      <w:headerReference w:type="default" r:id="rId11"/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A54" w:rsidRDefault="00C21A54" w:rsidP="00C21A54">
      <w:pPr>
        <w:spacing w:after="0" w:line="240" w:lineRule="auto"/>
      </w:pPr>
      <w:r>
        <w:separator/>
      </w:r>
    </w:p>
  </w:endnote>
  <w:endnote w:type="continuationSeparator" w:id="0">
    <w:p w:rsidR="00C21A54" w:rsidRDefault="00C21A54" w:rsidP="00C21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A54" w:rsidRDefault="00C21A54" w:rsidP="00C21A54">
    <w:pPr>
      <w:pStyle w:val="Footer"/>
      <w:tabs>
        <w:tab w:val="clear" w:pos="9360"/>
        <w:tab w:val="right" w:pos="12960"/>
      </w:tabs>
    </w:pPr>
    <w:r>
      <w:rPr>
        <w:noProof/>
      </w:rPr>
      <w:drawing>
        <wp:inline distT="0" distB="0" distL="0" distR="0" wp14:anchorId="38A4E6F5" wp14:editId="293D19D3">
          <wp:extent cx="584835" cy="542290"/>
          <wp:effectExtent l="0" t="0" r="5715" b="0"/>
          <wp:docPr id="1" name="Picture 1" descr="DEED Logo" title="DEE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>8/14/2019</w:t>
    </w:r>
  </w:p>
  <w:p w:rsidR="00C21A54" w:rsidRDefault="00C21A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A54" w:rsidRDefault="00C21A54" w:rsidP="00C21A54">
      <w:pPr>
        <w:spacing w:after="0" w:line="240" w:lineRule="auto"/>
      </w:pPr>
      <w:r>
        <w:separator/>
      </w:r>
    </w:p>
  </w:footnote>
  <w:footnote w:type="continuationSeparator" w:id="0">
    <w:p w:rsidR="00C21A54" w:rsidRDefault="00C21A54" w:rsidP="00C21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A54" w:rsidRPr="00C21A54" w:rsidRDefault="00C21A54" w:rsidP="00C21A54">
    <w:pPr>
      <w:pStyle w:val="Header"/>
      <w:tabs>
        <w:tab w:val="clear" w:pos="9360"/>
        <w:tab w:val="right" w:pos="12960"/>
      </w:tabs>
      <w:jc w:val="center"/>
      <w:rPr>
        <w:b/>
        <w:sz w:val="28"/>
      </w:rPr>
    </w:pPr>
    <w:r w:rsidRPr="00C21A54">
      <w:rPr>
        <w:b/>
        <w:sz w:val="28"/>
      </w:rPr>
      <w:t>Science Standards for Alaska District Planning Guide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6D4E76"/>
    <w:multiLevelType w:val="hybridMultilevel"/>
    <w:tmpl w:val="01E4E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BE6"/>
    <w:rsid w:val="00042E04"/>
    <w:rsid w:val="001D4BE6"/>
    <w:rsid w:val="00205FAB"/>
    <w:rsid w:val="002065C6"/>
    <w:rsid w:val="002550F9"/>
    <w:rsid w:val="00257599"/>
    <w:rsid w:val="002A0A6D"/>
    <w:rsid w:val="002C0D60"/>
    <w:rsid w:val="002C7712"/>
    <w:rsid w:val="003258E3"/>
    <w:rsid w:val="00406F49"/>
    <w:rsid w:val="0050361F"/>
    <w:rsid w:val="0056608F"/>
    <w:rsid w:val="005F6D43"/>
    <w:rsid w:val="00992C8B"/>
    <w:rsid w:val="00A94C15"/>
    <w:rsid w:val="00AC0031"/>
    <w:rsid w:val="00B93AC8"/>
    <w:rsid w:val="00C21A54"/>
    <w:rsid w:val="00C50953"/>
    <w:rsid w:val="00CF58A9"/>
    <w:rsid w:val="00DA3D98"/>
    <w:rsid w:val="00DC1F70"/>
    <w:rsid w:val="00E52ED0"/>
    <w:rsid w:val="00E632FB"/>
    <w:rsid w:val="00E9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671A71"/>
  <w15:chartTrackingRefBased/>
  <w15:docId w15:val="{0D2D6302-E0DC-4864-A8FB-E6AF2BE70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4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771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1A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A54"/>
  </w:style>
  <w:style w:type="paragraph" w:styleId="Footer">
    <w:name w:val="footer"/>
    <w:basedOn w:val="Normal"/>
    <w:link w:val="FooterChar"/>
    <w:uiPriority w:val="99"/>
    <w:unhideWhenUsed/>
    <w:rsid w:val="00C21A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A54"/>
  </w:style>
  <w:style w:type="paragraph" w:styleId="ListParagraph">
    <w:name w:val="List Paragraph"/>
    <w:basedOn w:val="Normal"/>
    <w:uiPriority w:val="34"/>
    <w:qFormat/>
    <w:rsid w:val="00B93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alaska.gov/akstandards/science/science-standards-for-alaska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cation.alaska.gov/akstandards/science/science-standards-for-alaska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education.alaska.gov/akstandards/science/science-standards-for-alask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ation.alaska.gov/akstandards/science/science-standards-for-alaska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3170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SoA - Education and Early Development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Wolter, Bjorn H (EED)</dc:creator>
  <cp:keywords/>
  <dc:description/>
  <cp:lastModifiedBy>Bjorn Wolter</cp:lastModifiedBy>
  <cp:revision>2</cp:revision>
  <dcterms:created xsi:type="dcterms:W3CDTF">2020-04-17T18:36:00Z</dcterms:created>
  <dcterms:modified xsi:type="dcterms:W3CDTF">2020-04-17T18:36:00Z</dcterms:modified>
</cp:coreProperties>
</file>